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24bfab53a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VEIDE AS</w:t>
      </w:r>
    </w:p>
    <w:sectPr>
      <w:headerReference xmlns:r="http://schemas.openxmlformats.org/officeDocument/2006/relationships" w:type="default" r:id="R0839e55d26f848da"/>
      <w:footerReference xmlns:r="http://schemas.openxmlformats.org/officeDocument/2006/relationships" w:type="default" r:id="R40dd3f0f398c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9e55d26f848da" /><Relationship Type="http://schemas.openxmlformats.org/officeDocument/2006/relationships/footer" Target="/word/footer1.xml" Id="R40dd3f0f398c48d8" /></Relationships>
</file>