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38fb25b69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 SUNDENE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 SUNDENE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962c61576d4482"/>
      <w:footerReference xmlns:r="http://schemas.openxmlformats.org/officeDocument/2006/relationships" w:type="default" r:id="Rfd02c70ec9c5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SUNDENE AS   ·   Org.nr 927 614 448   ·   Harbitzalléen 33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SUNDENE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62c61576d4482" /><Relationship Type="http://schemas.openxmlformats.org/officeDocument/2006/relationships/footer" Target="/word/footer1.xml" Id="Rfd02c70ec9c54963" /></Relationships>
</file>