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b433ec60a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Ekne,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HOLDING AS</w:t>
      </w:r>
    </w:p>
    <w:sectPr>
      <w:headerReference xmlns:r="http://schemas.openxmlformats.org/officeDocument/2006/relationships" w:type="default" r:id="R4d7091bc01b44d44"/>
      <w:footerReference xmlns:r="http://schemas.openxmlformats.org/officeDocument/2006/relationships" w:type="default" r:id="R096ac272fce0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091bc01b44d44" /><Relationship Type="http://schemas.openxmlformats.org/officeDocument/2006/relationships/footer" Target="/word/footer1.xml" Id="R096ac272fce0426e" /></Relationships>
</file>