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1f8e3a1a0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DRANGSLAND KAPITAL AS</w:t>
      </w:r>
    </w:p>
    <w:sectPr>
      <w:headerReference xmlns:r="http://schemas.openxmlformats.org/officeDocument/2006/relationships" w:type="default" r:id="Rba2df7e5d66f4575"/>
      <w:footerReference xmlns:r="http://schemas.openxmlformats.org/officeDocument/2006/relationships" w:type="default" r:id="R128f2320a8ab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df7e5d66f4575" /><Relationship Type="http://schemas.openxmlformats.org/officeDocument/2006/relationships/footer" Target="/word/footer1.xml" Id="R128f2320a8ab4f52" /></Relationships>
</file>