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45ec2c9ee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GYDA REVISJON OG REGNSKAP AS</w:t>
      </w:r>
    </w:p>
    <w:sectPr>
      <w:headerReference xmlns:r="http://schemas.openxmlformats.org/officeDocument/2006/relationships" w:type="default" r:id="R183d6a4b2552412d"/>
      <w:footerReference xmlns:r="http://schemas.openxmlformats.org/officeDocument/2006/relationships" w:type="default" r:id="R582386140be5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d6a4b2552412d" /><Relationship Type="http://schemas.openxmlformats.org/officeDocument/2006/relationships/footer" Target="/word/footer1.xml" Id="R582386140be5432c" /></Relationships>
</file>