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d504c78ff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STORSKOGEN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STORSKOGEN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8d13515d941cc"/>
      <w:footerReference xmlns:r="http://schemas.openxmlformats.org/officeDocument/2006/relationships" w:type="default" r:id="Rf3bf057d2198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STORSKOGEN NORGE AS   ·   Org.nr 927 075 113   ·   c/o Advokatfirmaet DLA Piper Norway,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STORSKOGEN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8d13515d941cc" /><Relationship Type="http://schemas.openxmlformats.org/officeDocument/2006/relationships/footer" Target="/word/footer1.xml" Id="Rf3bf057d21984da2" /></Relationships>
</file>