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c14aacce6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SURNADAL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b1dcc4773e734e21"/>
      <w:footerReference xmlns:r="http://schemas.openxmlformats.org/officeDocument/2006/relationships" w:type="default" r:id="R79ea41bf483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cc4773e734e21" /><Relationship Type="http://schemas.openxmlformats.org/officeDocument/2006/relationships/footer" Target="/word/footer1.xml" Id="R79ea41bf48314a6b" /></Relationships>
</file>