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c435dacf5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MJOES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MJOES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97ed1e4e7467a"/>
      <w:footerReference xmlns:r="http://schemas.openxmlformats.org/officeDocument/2006/relationships" w:type="default" r:id="Rf0185a26f351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MJOES INVEST AS   ·   Org.nr 927 034 867   ·   Vassvikvegen 62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MJOES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97ed1e4e7467a" /><Relationship Type="http://schemas.openxmlformats.org/officeDocument/2006/relationships/footer" Target="/word/footer1.xml" Id="Rf0185a26f3514ee4" /></Relationships>
</file>