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610556890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9d1c6e3bd4a41"/>
      <w:footerReference xmlns:r="http://schemas.openxmlformats.org/officeDocument/2006/relationships" w:type="default" r:id="R048fa97a0e9b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HOLDING AS   ·   Org.nr 926 875 108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9d1c6e3bd4a41" /><Relationship Type="http://schemas.openxmlformats.org/officeDocument/2006/relationships/footer" Target="/word/footer1.xml" Id="R048fa97a0e9b4233" /></Relationships>
</file>