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a61cca83b4d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SEUMROF HOLDING AS</w:t>
      </w:r>
    </w:p>
    <w:sectPr>
      <w:headerReference xmlns:r="http://schemas.openxmlformats.org/officeDocument/2006/relationships" w:type="default" r:id="R4290601d30f54600"/>
      <w:footerReference xmlns:r="http://schemas.openxmlformats.org/officeDocument/2006/relationships" w:type="default" r:id="R0d376e2f65bf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0601d30f54600" /><Relationship Type="http://schemas.openxmlformats.org/officeDocument/2006/relationships/footer" Target="/word/footer1.xml" Id="R0d376e2f65bf40d9" /></Relationships>
</file>