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590041b524b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SEUMROF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SEUMROF HOLDING AS</w:t>
      </w:r>
    </w:p>
    <w:sectPr>
      <w:headerReference xmlns:r="http://schemas.openxmlformats.org/officeDocument/2006/relationships" w:type="default" r:id="Rd8768189431c4fe1"/>
      <w:footerReference xmlns:r="http://schemas.openxmlformats.org/officeDocument/2006/relationships" w:type="default" r:id="Rd993102c9449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SEUMROF HOLDING AS   ·   Org.nr 926 592 408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SEUMROF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68189431c4fe1" /><Relationship Type="http://schemas.openxmlformats.org/officeDocument/2006/relationships/footer" Target="/word/footer1.xml" Id="Rd993102c944940a4" /></Relationships>
</file>