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312faea42c4b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SAWADO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SAWADO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976801bce14e77"/>
      <w:footerReference xmlns:r="http://schemas.openxmlformats.org/officeDocument/2006/relationships" w:type="default" r:id="Reb48754ffcfb42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SAWADO AS   ·   Org.nr 926 446 940   ·   c/o Kristin Møller Refsnes, Lundetunet 28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SAWADO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976801bce14e77" /><Relationship Type="http://schemas.openxmlformats.org/officeDocument/2006/relationships/footer" Target="/word/footer1.xml" Id="Reb48754ffcfb4217" /></Relationships>
</file>