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a0ed9648c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KULDRAGE AS, org.nr 926 335 960,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394cd982a67f4a47"/>
      <w:footerReference xmlns:r="http://schemas.openxmlformats.org/officeDocument/2006/relationships" w:type="default" r:id="Rebdb2c870427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cd982a67f4a47" /><Relationship Type="http://schemas.openxmlformats.org/officeDocument/2006/relationships/footer" Target="/word/footer1.xml" Id="Rebdb2c8704274792" /></Relationships>
</file>