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5b9baf30f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GEFÜGLEN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GEFÜGLEN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77a11d50d461e"/>
      <w:footerReference xmlns:r="http://schemas.openxmlformats.org/officeDocument/2006/relationships" w:type="default" r:id="R9cd585f45fd6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GEFÜGLEN AS   ·   Org.nr 926 328 336   ·   Tåsenveien 17C   ·   0853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GEFÜGLEN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77a11d50d461e" /><Relationship Type="http://schemas.openxmlformats.org/officeDocument/2006/relationships/footer" Target="/word/footer1.xml" Id="R9cd585f45fd64c43" /></Relationships>
</file>