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cbc5107dc4d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HYLLSTEIN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Høylandet,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HYLLSTEIN AS</w:t>
      </w:r>
    </w:p>
    <w:sectPr>
      <w:headerReference xmlns:r="http://schemas.openxmlformats.org/officeDocument/2006/relationships" w:type="default" r:id="R9512fe21bf154d89"/>
      <w:footerReference xmlns:r="http://schemas.openxmlformats.org/officeDocument/2006/relationships" w:type="default" r:id="R855fee63476c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2fe21bf154d89" /><Relationship Type="http://schemas.openxmlformats.org/officeDocument/2006/relationships/footer" Target="/word/footer1.xml" Id="R855fee63476c4ca4" /></Relationships>
</file>