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1edd806da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REGNSKAP AS</w:t>
      </w:r>
    </w:p>
    <w:sectPr>
      <w:headerReference xmlns:r="http://schemas.openxmlformats.org/officeDocument/2006/relationships" w:type="default" r:id="R12c5f6c45cbd4405"/>
      <w:footerReference xmlns:r="http://schemas.openxmlformats.org/officeDocument/2006/relationships" w:type="default" r:id="R9527593c511d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5f6c45cbd4405" /><Relationship Type="http://schemas.openxmlformats.org/officeDocument/2006/relationships/footer" Target="/word/footer1.xml" Id="R9527593c511d47c8" /></Relationships>
</file>