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329b4170bc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ØKONOMI AS</w:t>
      </w:r>
    </w:p>
    <w:sectPr>
      <w:headerReference xmlns:r="http://schemas.openxmlformats.org/officeDocument/2006/relationships" w:type="default" r:id="R56103d002c214a59"/>
      <w:footerReference xmlns:r="http://schemas.openxmlformats.org/officeDocument/2006/relationships" w:type="default" r:id="R6a4d7e09e4cd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ØKONOMI AS   ·   Org.nr 926 060 171   ·   Vangsveien 10   ·   1814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03d002c214a59" /><Relationship Type="http://schemas.openxmlformats.org/officeDocument/2006/relationships/footer" Target="/word/footer1.xml" Id="R6a4d7e09e4cd4f77" /></Relationships>
</file>