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c5cad6f2b44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ACCOUNTING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4d2686b6adb74b39"/>
      <w:footerReference xmlns:r="http://schemas.openxmlformats.org/officeDocument/2006/relationships" w:type="default" r:id="Ra41fd60c9c56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686b6adb74b39" /><Relationship Type="http://schemas.openxmlformats.org/officeDocument/2006/relationships/footer" Target="/word/footer1.xml" Id="Ra41fd60c9c564882" /></Relationships>
</file>