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ee6a0994794c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ØYVIG AS.</w:t>
      </w:r>
    </w:p>
    <w:sectPr>
      <w:headerReference xmlns:r="http://schemas.openxmlformats.org/officeDocument/2006/relationships" w:type="default" r:id="Rf55a3b5549984ee1"/>
      <w:footerReference xmlns:r="http://schemas.openxmlformats.org/officeDocument/2006/relationships" w:type="default" r:id="Rf086bb0b9f2f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a3b5549984ee1" /><Relationship Type="http://schemas.openxmlformats.org/officeDocument/2006/relationships/footer" Target="/word/footer1.xml" Id="Rf086bb0b9f2f4501" /></Relationships>
</file>