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b34e2f180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OKBC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OKBC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09e2948cf43a4"/>
      <w:footerReference xmlns:r="http://schemas.openxmlformats.org/officeDocument/2006/relationships" w:type="default" r:id="Rf43d5ad40852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OKBC AS   ·   Org.nr 925 846 090   ·   Meierivegen 4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OKBC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09e2948cf43a4" /><Relationship Type="http://schemas.openxmlformats.org/officeDocument/2006/relationships/footer" Target="/word/footer1.xml" Id="Rf43d5ad408524238" /></Relationships>
</file>