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bdb99ecc9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VESTKAPP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Stadlandet,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VESTKAPP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990319cdb4c56"/>
      <w:footerReference xmlns:r="http://schemas.openxmlformats.org/officeDocument/2006/relationships" w:type="default" r:id="R889f7a8112714f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VESTKAPP MASKIN AS   ·   Org.nr 925 835 625   ·   Vestkappvegen 1434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VESTKAPP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990319cdb4c56" /><Relationship Type="http://schemas.openxmlformats.org/officeDocument/2006/relationships/footer" Target="/word/footer1.xml" Id="R889f7a8112714f90" /></Relationships>
</file>