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7a39ec545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HIINVEST AS</w:t>
      </w:r>
    </w:p>
    <w:sectPr>
      <w:headerReference xmlns:r="http://schemas.openxmlformats.org/officeDocument/2006/relationships" w:type="default" r:id="R23459dd274f74f80"/>
      <w:footerReference xmlns:r="http://schemas.openxmlformats.org/officeDocument/2006/relationships" w:type="default" r:id="Rb9da849c570a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59dd274f74f80" /><Relationship Type="http://schemas.openxmlformats.org/officeDocument/2006/relationships/footer" Target="/word/footer1.xml" Id="Rb9da849c570a477e" /></Relationships>
</file>