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e4de5e879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a792ec5e14649"/>
      <w:footerReference xmlns:r="http://schemas.openxmlformats.org/officeDocument/2006/relationships" w:type="default" r:id="R69259b950815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HOLDING AS   ·   Org.nr 925 830 127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a792ec5e14649" /><Relationship Type="http://schemas.openxmlformats.org/officeDocument/2006/relationships/footer" Target="/word/footer1.xml" Id="R69259b9508154054" /></Relationships>
</file>