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0b7a146b346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AARSLEFF RAIL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AARSLEFF RAIL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61c0871e7444ef"/>
      <w:footerReference xmlns:r="http://schemas.openxmlformats.org/officeDocument/2006/relationships" w:type="default" r:id="R9802096d600246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AARSLEFF RAIL AS   ·   Org.nr 925 751 189   ·   Ratesvingen 1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AARSLEFF RAIL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1c0871e7444ef" /><Relationship Type="http://schemas.openxmlformats.org/officeDocument/2006/relationships/footer" Target="/word/footer1.xml" Id="R9802096d60024688" /></Relationships>
</file>