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57e898254a4e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E.H INVEST AS</w:t>
      </w:r>
    </w:p>
    <w:sectPr>
      <w:headerReference xmlns:r="http://schemas.openxmlformats.org/officeDocument/2006/relationships" w:type="default" r:id="R73d56aa6fced4e46"/>
      <w:footerReference xmlns:r="http://schemas.openxmlformats.org/officeDocument/2006/relationships" w:type="default" r:id="Reddf62ba9a1c43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E.H INVEST AS   ·   Org.nr 925 732 087   ·   Hesteskoen 8A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d56aa6fced4e46" /><Relationship Type="http://schemas.openxmlformats.org/officeDocument/2006/relationships/footer" Target="/word/footer1.xml" Id="Reddf62ba9a1c4378" /></Relationships>
</file>