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c394c919047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LERKENDAL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LERKENDAL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db2ec4227547a9"/>
      <w:footerReference xmlns:r="http://schemas.openxmlformats.org/officeDocument/2006/relationships" w:type="default" r:id="R478b9d917eb5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db2ec4227547a9" /><Relationship Type="http://schemas.openxmlformats.org/officeDocument/2006/relationships/footer" Target="/word/footer1.xml" Id="R478b9d917eb54958" /></Relationships>
</file>