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1c46443754d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IBALANSE SOTRA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IBALANSE SOTRA AS</w:t>
      </w:r>
    </w:p>
    <w:sectPr>
      <w:headerReference xmlns:r="http://schemas.openxmlformats.org/officeDocument/2006/relationships" w:type="default" r:id="R74c4cfb25399432b"/>
      <w:footerReference xmlns:r="http://schemas.openxmlformats.org/officeDocument/2006/relationships" w:type="default" r:id="R1547af9d506c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4cfb25399432b" /><Relationship Type="http://schemas.openxmlformats.org/officeDocument/2006/relationships/footer" Target="/word/footer1.xml" Id="R1547af9d506c4be5" /></Relationships>
</file>