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7fa658d74846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Notodden,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BASICLASH MEYER</w:t>
      </w:r>
    </w:p>
    <w:sectPr>
      <w:headerReference xmlns:r="http://schemas.openxmlformats.org/officeDocument/2006/relationships" w:type="default" r:id="Rfb8857173fdc401b"/>
      <w:footerReference xmlns:r="http://schemas.openxmlformats.org/officeDocument/2006/relationships" w:type="default" r:id="Rad9984b514f848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BASICLASH MEYER   ·   Org.nr 925 619 086   ·   Viggo Hansteens gate 38   ·   3679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BASICLASH MEYER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8857173fdc401b" /><Relationship Type="http://schemas.openxmlformats.org/officeDocument/2006/relationships/footer" Target="/word/footer1.xml" Id="Rad9984b514f8483a" /></Relationships>
</file>