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bb6540f09e4e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Tårnåsen,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AQURATIO AS</w:t>
      </w:r>
    </w:p>
    <w:sectPr>
      <w:headerReference xmlns:r="http://schemas.openxmlformats.org/officeDocument/2006/relationships" w:type="default" r:id="R996218a28a7743b7"/>
      <w:footerReference xmlns:r="http://schemas.openxmlformats.org/officeDocument/2006/relationships" w:type="default" r:id="Ra0542baa3def48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AQURATIO AS   ·   Org.nr 925 509 302   ·   Kornmoenga 10   ·   1413 TÅRNÅSEN   ·   post@aquratio.no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AQURATIO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6218a28a7743b7" /><Relationship Type="http://schemas.openxmlformats.org/officeDocument/2006/relationships/footer" Target="/word/footer1.xml" Id="Ra0542baa3def48d0" /></Relationships>
</file>