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c2f2724a0042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AQURATIO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Tårnåsen,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AQURATIO AS</w:t>
      </w:r>
    </w:p>
    <w:sectPr>
      <w:headerReference xmlns:r="http://schemas.openxmlformats.org/officeDocument/2006/relationships" w:type="default" r:id="Ra5f1ad25f7164935"/>
      <w:footerReference xmlns:r="http://schemas.openxmlformats.org/officeDocument/2006/relationships" w:type="default" r:id="R69d54628f78b45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AQURATIO AS   ·   Org.nr 925 509 302   ·   Kornmoenga 10   ·   1413 TÅRNÅSEN   ·   post@aquratio.no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AQURATIO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f1ad25f7164935" /><Relationship Type="http://schemas.openxmlformats.org/officeDocument/2006/relationships/footer" Target="/word/footer1.xml" Id="R69d54628f78b4574" /></Relationships>
</file>