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8350d288c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GUSEMA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d44ceb97c364462e"/>
      <w:footerReference xmlns:r="http://schemas.openxmlformats.org/officeDocument/2006/relationships" w:type="default" r:id="R72a78269a0bc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ceb97c364462e" /><Relationship Type="http://schemas.openxmlformats.org/officeDocument/2006/relationships/footer" Target="/word/footer1.xml" Id="R72a78269a0bc460c" /></Relationships>
</file>