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fc547cddf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GEMA HOLDING AS.</w:t>
      </w:r>
    </w:p>
    <w:sectPr>
      <w:headerReference xmlns:r="http://schemas.openxmlformats.org/officeDocument/2006/relationships" w:type="default" r:id="R5c6525b68bdc49f7"/>
      <w:footerReference xmlns:r="http://schemas.openxmlformats.org/officeDocument/2006/relationships" w:type="default" r:id="R6c7a19759d33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GEMA HOLDING AS   ·   Org.nr 925 436 623   ·   Bønesheien 200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525b68bdc49f7" /><Relationship Type="http://schemas.openxmlformats.org/officeDocument/2006/relationships/footer" Target="/word/footer1.xml" Id="R6c7a19759d334da6" /></Relationships>
</file>