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4ef7ec5c2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LAB5E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45e48ec910f8427c"/>
      <w:footerReference xmlns:r="http://schemas.openxmlformats.org/officeDocument/2006/relationships" w:type="default" r:id="R63751de825ee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48ec910f8427c" /><Relationship Type="http://schemas.openxmlformats.org/officeDocument/2006/relationships/footer" Target="/word/footer1.xml" Id="R63751de825ee4daf" /></Relationships>
</file>