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d1fcec0f9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 NESSET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 NESSET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849767b1f4d89"/>
      <w:footerReference xmlns:r="http://schemas.openxmlformats.org/officeDocument/2006/relationships" w:type="default" r:id="R3cf9263c5114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 NESSET HOLDING AS   ·   Org.nr 925 337 889   ·   c/o Mats Nesset, Movollen 85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 NESSET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849767b1f4d89" /><Relationship Type="http://schemas.openxmlformats.org/officeDocument/2006/relationships/footer" Target="/word/footer1.xml" Id="R3cf9263c51144c9c" /></Relationships>
</file>