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4894ec1b7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fea949dd994f12"/>
      <w:footerReference xmlns:r="http://schemas.openxmlformats.org/officeDocument/2006/relationships" w:type="default" r:id="Rd79a52561d7c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MYSI AS   ·   Org.nr 925 181 889   ·   Åskroken 15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ea949dd994f12" /><Relationship Type="http://schemas.openxmlformats.org/officeDocument/2006/relationships/footer" Target="/word/footer1.xml" Id="Rd79a52561d7c49ef" /></Relationships>
</file>