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0ce9194c34f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ORKLA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REVISJON AS</w:t>
      </w:r>
    </w:p>
    <w:sectPr>
      <w:headerReference xmlns:r="http://schemas.openxmlformats.org/officeDocument/2006/relationships" w:type="default" r:id="R115a533ec4cb4dd9"/>
      <w:footerReference xmlns:r="http://schemas.openxmlformats.org/officeDocument/2006/relationships" w:type="default" r:id="R2f29686980d84a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REVISJON AS   ·   Org.nr 925 180 386   ·   Vestre Rosten 77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a533ec4cb4dd9" /><Relationship Type="http://schemas.openxmlformats.org/officeDocument/2006/relationships/footer" Target="/word/footer1.xml" Id="R2f29686980d84acf" /></Relationships>
</file>