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2db0f005f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a4d37251a48c2"/>
      <w:footerReference xmlns:r="http://schemas.openxmlformats.org/officeDocument/2006/relationships" w:type="default" r:id="R6d2b89edebf6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 REKNESKAP AS   ·   Org.nr 925 119 210   ·   Andvikvegen 915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a4d37251a48c2" /><Relationship Type="http://schemas.openxmlformats.org/officeDocument/2006/relationships/footer" Target="/word/footer1.xml" Id="R6d2b89edebf644a3" /></Relationships>
</file>