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157ff762d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AUTOEXEC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da54c19332d2423c"/>
      <w:footerReference xmlns:r="http://schemas.openxmlformats.org/officeDocument/2006/relationships" w:type="default" r:id="R4a81000a87e7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4c19332d2423c" /><Relationship Type="http://schemas.openxmlformats.org/officeDocument/2006/relationships/footer" Target="/word/footer1.xml" Id="R4a81000a87e74cef" /></Relationships>
</file>