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fde8de37304c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JERNDAHL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Vollen,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JERNDAHL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b6cdd9fa3d4ca7"/>
      <w:footerReference xmlns:r="http://schemas.openxmlformats.org/officeDocument/2006/relationships" w:type="default" r:id="R9cd5e582aada47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JERNDAHL HOLDING AS   ·   Org.nr 925 065 307   ·   c/o Fredrik Jerndahl, Øgårdsveien 39A   ·   1390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JERNDAHL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b6cdd9fa3d4ca7" /><Relationship Type="http://schemas.openxmlformats.org/officeDocument/2006/relationships/footer" Target="/word/footer1.xml" Id="R9cd5e582aada475f" /></Relationships>
</file>