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25da4fbdc0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LARSEN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LARSEN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673d3ad014e69"/>
      <w:footerReference xmlns:r="http://schemas.openxmlformats.org/officeDocument/2006/relationships" w:type="default" r:id="R39e57ddb8ed5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LARSEN CONSULTING AS   ·   Org.nr 925 006 289   ·   Darres gate 1404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LARSEN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673d3ad014e69" /><Relationship Type="http://schemas.openxmlformats.org/officeDocument/2006/relationships/footer" Target="/word/footer1.xml" Id="R39e57ddb8ed54805" /></Relationships>
</file>