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6033afc4de4b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KORSLUND AS</w:t>
      </w:r>
    </w:p>
    <w:sectPr>
      <w:headerReference xmlns:r="http://schemas.openxmlformats.org/officeDocument/2006/relationships" w:type="default" r:id="R5ce6d24043e74ace"/>
      <w:footerReference xmlns:r="http://schemas.openxmlformats.org/officeDocument/2006/relationships" w:type="default" r:id="R66a100f0a740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KORSLUND AS   ·   Org.nr 924 825 855   ·  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KORSLUND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e6d24043e74ace" /><Relationship Type="http://schemas.openxmlformats.org/officeDocument/2006/relationships/footer" Target="/word/footer1.xml" Id="R66a100f0a7404660" /></Relationships>
</file>