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fe0b4b1be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KANTARELL AS</w:t>
      </w:r>
    </w:p>
    <w:sectPr>
      <w:headerReference xmlns:r="http://schemas.openxmlformats.org/officeDocument/2006/relationships" w:type="default" r:id="R7f1a9e03fd9a46a1"/>
      <w:footerReference xmlns:r="http://schemas.openxmlformats.org/officeDocument/2006/relationships" w:type="default" r:id="R988b8b5b167d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a9e03fd9a46a1" /><Relationship Type="http://schemas.openxmlformats.org/officeDocument/2006/relationships/footer" Target="/word/footer1.xml" Id="R988b8b5b167d4383" /></Relationships>
</file>