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77e245f04d4a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SKREIFJORD AS</w:t>
      </w:r>
    </w:p>
    <w:sectPr>
      <w:headerReference xmlns:r="http://schemas.openxmlformats.org/officeDocument/2006/relationships" w:type="default" r:id="R120a799ce7e64e13"/>
      <w:footerReference xmlns:r="http://schemas.openxmlformats.org/officeDocument/2006/relationships" w:type="default" r:id="R8c08dfa3c4bc41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SKREIFJORD AS   ·   Org.nr 924 515 120   ·   c/o Daniel Rypdal, C. A. Torstensens vei 58B   ·   0379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SKREIFJORD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0a799ce7e64e13" /><Relationship Type="http://schemas.openxmlformats.org/officeDocument/2006/relationships/footer" Target="/word/footer1.xml" Id="R8c08dfa3c4bc4194" /></Relationships>
</file>