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5016e4e894e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MELESIO INVEST AS, org.nr 924 439 947,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92f0eb29e1a34354"/>
      <w:footerReference xmlns:r="http://schemas.openxmlformats.org/officeDocument/2006/relationships" w:type="default" r:id="R08942002124749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f0eb29e1a34354" /><Relationship Type="http://schemas.openxmlformats.org/officeDocument/2006/relationships/footer" Target="/word/footer1.xml" Id="R089420021247490a" /></Relationships>
</file>