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768a170926469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GRUVE 2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Måndalen,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GRUVE 2 AS</w:t>
      </w:r>
    </w:p>
    <w:sectPr>
      <w:headerReference xmlns:r="http://schemas.openxmlformats.org/officeDocument/2006/relationships" w:type="default" r:id="Rcde5d0c9d1454254"/>
      <w:footerReference xmlns:r="http://schemas.openxmlformats.org/officeDocument/2006/relationships" w:type="default" r:id="R385aa2f43c4842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GRUVE 2 AS   ·   Org.nr 924 431 156   ·   c/o Wenaasgruppen AS, Wenaashuset   ·   6386 MÅNDALEN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GRUVE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e5d0c9d1454254" /><Relationship Type="http://schemas.openxmlformats.org/officeDocument/2006/relationships/footer" Target="/word/footer1.xml" Id="R385aa2f43c484208" /></Relationships>
</file>