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bb2ee0657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LANGINVEST AS</w:t>
      </w:r>
    </w:p>
    <w:sectPr>
      <w:headerReference xmlns:r="http://schemas.openxmlformats.org/officeDocument/2006/relationships" w:type="default" r:id="R1a128e5dfeed4810"/>
      <w:footerReference xmlns:r="http://schemas.openxmlformats.org/officeDocument/2006/relationships" w:type="default" r:id="R5827228f283f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LANGINVEST AS   ·   Org.nr 924 386 711   ·   Gamle Stemvei 19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28e5dfeed4810" /><Relationship Type="http://schemas.openxmlformats.org/officeDocument/2006/relationships/footer" Target="/word/footer1.xml" Id="R5827228f283f4f19" /></Relationships>
</file>