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f42b1dc3d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87db647d346d4"/>
      <w:footerReference xmlns:r="http://schemas.openxmlformats.org/officeDocument/2006/relationships" w:type="default" r:id="Raa7b5c0eab39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LANGINVEST AS   ·   Org.nr 924 386 711   ·   Gamle Stemvei 19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87db647d346d4" /><Relationship Type="http://schemas.openxmlformats.org/officeDocument/2006/relationships/footer" Target="/word/footer1.xml" Id="Raa7b5c0eab394b49" /></Relationships>
</file>