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3e6185788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 KAPITAL AS.</w:t>
      </w:r>
    </w:p>
    <w:sectPr>
      <w:headerReference xmlns:r="http://schemas.openxmlformats.org/officeDocument/2006/relationships" w:type="default" r:id="R491bc49d8014434d"/>
      <w:footerReference xmlns:r="http://schemas.openxmlformats.org/officeDocument/2006/relationships" w:type="default" r:id="R68e325e27d0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bc49d8014434d" /><Relationship Type="http://schemas.openxmlformats.org/officeDocument/2006/relationships/footer" Target="/word/footer1.xml" Id="R68e325e27d0742a8" /></Relationships>
</file>