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d68b0dba7a492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APEX HOLDCO AS.</w:t>
      </w:r>
    </w:p>
    <w:sectPr>
      <w:headerReference xmlns:r="http://schemas.openxmlformats.org/officeDocument/2006/relationships" w:type="default" r:id="R8f3e653a39eb4441"/>
      <w:footerReference xmlns:r="http://schemas.openxmlformats.org/officeDocument/2006/relationships" w:type="default" r:id="R9e3896f85b3940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APEX HOLDCO AS   ·   Org.nr 924 197 315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APEX HOLDCO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3e653a39eb4441" /><Relationship Type="http://schemas.openxmlformats.org/officeDocument/2006/relationships/footer" Target="/word/footer1.xml" Id="R9e3896f85b3940df" /></Relationships>
</file>