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c4bbb1d9c542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APEX HOLDCO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APEX HOLDCO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340aea953f4335"/>
      <w:footerReference xmlns:r="http://schemas.openxmlformats.org/officeDocument/2006/relationships" w:type="default" r:id="Rd772f068320b4a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HOLDCO AS   ·   Org.nr 924 197 315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340aea953f4335" /><Relationship Type="http://schemas.openxmlformats.org/officeDocument/2006/relationships/footer" Target="/word/footer1.xml" Id="Rd772f068320b4af7" /></Relationships>
</file>